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487FC" w14:textId="2F908969" w:rsidR="0051795E" w:rsidRDefault="004A19A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Bytów, dnia 15.12.2025 r.</w:t>
      </w:r>
    </w:p>
    <w:p w14:paraId="76EEABBE" w14:textId="2DDCC032" w:rsidR="004A19A9" w:rsidRDefault="004A19A9">
      <w:r w:rsidRPr="004A19A9">
        <w:t xml:space="preserve">DOA.271-15/25   </w:t>
      </w:r>
    </w:p>
    <w:p w14:paraId="4576B640" w14:textId="77777777" w:rsidR="004A19A9" w:rsidRDefault="004A19A9"/>
    <w:p w14:paraId="3F42A5FC" w14:textId="5A2476AB" w:rsidR="004A19A9" w:rsidRDefault="004A19A9">
      <w:r w:rsidRPr="00F4552C">
        <w:rPr>
          <w:b/>
          <w:bCs/>
        </w:rPr>
        <w:t>Zamawiający</w:t>
      </w:r>
      <w:r>
        <w:t>: Powiatowe Centrum Pomocy Rodzinie w Bytowie</w:t>
      </w:r>
    </w:p>
    <w:p w14:paraId="6E9A7397" w14:textId="77777777" w:rsidR="004A19A9" w:rsidRDefault="004A19A9"/>
    <w:p w14:paraId="6AB608EB" w14:textId="4150C5C6" w:rsidR="004A19A9" w:rsidRPr="00F4552C" w:rsidRDefault="004A19A9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4552C">
        <w:rPr>
          <w:b/>
          <w:bCs/>
        </w:rPr>
        <w:t>Wszyscy zainteresowani</w:t>
      </w:r>
    </w:p>
    <w:p w14:paraId="30445D93" w14:textId="77777777" w:rsidR="004A19A9" w:rsidRDefault="004A19A9"/>
    <w:p w14:paraId="61A3EA8D" w14:textId="5BB22A20" w:rsidR="004A19A9" w:rsidRDefault="004A19A9" w:rsidP="00F4552C">
      <w:pPr>
        <w:ind w:firstLine="708"/>
        <w:jc w:val="both"/>
      </w:pPr>
      <w:r>
        <w:t>Dotyczy postępowania pn.: „</w:t>
      </w:r>
      <w:r w:rsidRPr="004A19A9">
        <w:t xml:space="preserve">Świadczenie usługi </w:t>
      </w:r>
      <w:proofErr w:type="spellStart"/>
      <w:r w:rsidRPr="004A19A9">
        <w:t>Superwizji</w:t>
      </w:r>
      <w:proofErr w:type="spellEnd"/>
      <w:r w:rsidRPr="004A19A9">
        <w:t xml:space="preserve"> na rzecz uczestników projektu „Centralnie Rodzina”, współfinansowanego ze środków Europejskiego Funduszu Społecznego Plus (EFS+), priorytet 5. Fundusze Europejskie dla silnego społecznie Pomorza (EFS+) działanie 5.17 usługi społeczne i zdrowotne w ramach programu Fundusze Europejskie dla Pomorza 2021-2027 (FEP 2021-2027).</w:t>
      </w:r>
      <w:r>
        <w:t>”</w:t>
      </w:r>
    </w:p>
    <w:p w14:paraId="15DB1B03" w14:textId="2A3271D9" w:rsidR="004A19A9" w:rsidRDefault="004A19A9" w:rsidP="0008042F">
      <w:pPr>
        <w:jc w:val="both"/>
      </w:pPr>
      <w:r>
        <w:t>Zamawiający w związku z omyłkami, zmienia treść Zapytania Ofertowego</w:t>
      </w:r>
    </w:p>
    <w:p w14:paraId="083198C5" w14:textId="22666BB0" w:rsidR="004A19A9" w:rsidRPr="004A19A9" w:rsidRDefault="004A19A9" w:rsidP="0008042F">
      <w:pPr>
        <w:pStyle w:val="Akapitzlist"/>
        <w:numPr>
          <w:ilvl w:val="0"/>
          <w:numId w:val="1"/>
        </w:numPr>
        <w:jc w:val="both"/>
        <w:rPr>
          <w:b/>
        </w:rPr>
      </w:pPr>
      <w:r>
        <w:t>Rozdział 7</w:t>
      </w:r>
      <w:r w:rsidR="0008042F">
        <w:t>,</w:t>
      </w:r>
      <w:r>
        <w:t xml:space="preserve"> Zapytania Ofertowego pt. „</w:t>
      </w:r>
      <w:r w:rsidRPr="004A19A9">
        <w:rPr>
          <w:b/>
        </w:rPr>
        <w:t>Miejsce oraz termin składania oferty</w:t>
      </w:r>
      <w:r>
        <w:rPr>
          <w:b/>
        </w:rPr>
        <w:t>”, otrzymuje brzmienie:</w:t>
      </w:r>
    </w:p>
    <w:p w14:paraId="4EFF0E28" w14:textId="5DC28AD8" w:rsidR="004A19A9" w:rsidRPr="004A19A9" w:rsidRDefault="004A19A9" w:rsidP="0008042F">
      <w:pPr>
        <w:pStyle w:val="Akapitzlist"/>
        <w:numPr>
          <w:ilvl w:val="1"/>
          <w:numId w:val="1"/>
        </w:numPr>
        <w:suppressAutoHyphens/>
        <w:spacing w:after="0" w:line="360" w:lineRule="auto"/>
        <w:jc w:val="both"/>
        <w:rPr>
          <w:rFonts w:ascii="Times New Roman" w:hAnsi="Times New Roman"/>
          <w:b/>
        </w:rPr>
      </w:pPr>
      <w:r w:rsidRPr="004A19A9">
        <w:rPr>
          <w:rFonts w:ascii="Times New Roman" w:hAnsi="Times New Roman"/>
        </w:rPr>
        <w:t xml:space="preserve">Zamawiający wymaga, aby Wykonawca złożył ofertę poprzez umieszczenie na stronie </w:t>
      </w:r>
      <w:hyperlink r:id="rId7" w:history="1">
        <w:r w:rsidRPr="004A19A9">
          <w:rPr>
            <w:rStyle w:val="Hipercze"/>
            <w:rFonts w:ascii="Times New Roman" w:hAnsi="Times New Roman"/>
            <w:color w:val="auto"/>
          </w:rPr>
          <w:t>Baza Konkurencyjności</w:t>
        </w:r>
      </w:hyperlink>
      <w:r>
        <w:t xml:space="preserve"> </w:t>
      </w:r>
      <w:r w:rsidRPr="004A19A9">
        <w:rPr>
          <w:rFonts w:ascii="Times New Roman" w:hAnsi="Times New Roman"/>
          <w:b/>
        </w:rPr>
        <w:t>do dnia 23.12.2025 roku do godziny 10:</w:t>
      </w:r>
      <w:r>
        <w:rPr>
          <w:rFonts w:ascii="Times New Roman" w:hAnsi="Times New Roman"/>
          <w:b/>
        </w:rPr>
        <w:t>00</w:t>
      </w:r>
      <w:r w:rsidRPr="004A19A9">
        <w:rPr>
          <w:rFonts w:ascii="Times New Roman" w:hAnsi="Times New Roman"/>
          <w:b/>
        </w:rPr>
        <w:t xml:space="preserve">. </w:t>
      </w:r>
    </w:p>
    <w:p w14:paraId="29CEFA83" w14:textId="77777777" w:rsidR="004A19A9" w:rsidRPr="004A19A9" w:rsidRDefault="004A19A9" w:rsidP="0008042F">
      <w:pPr>
        <w:pStyle w:val="Akapitzlist"/>
        <w:numPr>
          <w:ilvl w:val="1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</w:rPr>
      </w:pPr>
      <w:r w:rsidRPr="004A19A9">
        <w:rPr>
          <w:rFonts w:ascii="Times New Roman" w:hAnsi="Times New Roman"/>
        </w:rPr>
        <w:t xml:space="preserve">Za termin złożenia oferty uważa się termin jej umieszczenia na stronie </w:t>
      </w:r>
      <w:hyperlink r:id="rId8" w:history="1">
        <w:r w:rsidRPr="004A19A9">
          <w:rPr>
            <w:rStyle w:val="Hipercze"/>
            <w:rFonts w:ascii="Times New Roman" w:hAnsi="Times New Roman"/>
            <w:color w:val="auto"/>
          </w:rPr>
          <w:t>Baza Konkurencyjności</w:t>
        </w:r>
      </w:hyperlink>
      <w:r w:rsidRPr="004A19A9">
        <w:rPr>
          <w:rFonts w:ascii="Times New Roman" w:hAnsi="Times New Roman"/>
        </w:rPr>
        <w:t xml:space="preserve">. </w:t>
      </w:r>
    </w:p>
    <w:p w14:paraId="046D2F3D" w14:textId="77777777" w:rsidR="004A19A9" w:rsidRPr="004A19A9" w:rsidRDefault="004A19A9" w:rsidP="0008042F">
      <w:pPr>
        <w:pStyle w:val="Akapitzlist"/>
        <w:numPr>
          <w:ilvl w:val="1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</w:rPr>
      </w:pPr>
      <w:r w:rsidRPr="004A19A9">
        <w:rPr>
          <w:rFonts w:ascii="Times New Roman" w:hAnsi="Times New Roman"/>
        </w:rPr>
        <w:t>Zamawiający dopuszcza składanie ofert częściowych.</w:t>
      </w:r>
    </w:p>
    <w:p w14:paraId="6BB9DAC0" w14:textId="77777777" w:rsidR="004A19A9" w:rsidRPr="004A19A9" w:rsidRDefault="004A19A9" w:rsidP="0008042F">
      <w:pPr>
        <w:pStyle w:val="Akapitzlist"/>
        <w:numPr>
          <w:ilvl w:val="1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</w:rPr>
      </w:pPr>
      <w:r w:rsidRPr="004A19A9">
        <w:rPr>
          <w:rFonts w:ascii="Times New Roman" w:hAnsi="Times New Roman"/>
        </w:rPr>
        <w:t>Zamawiający nie dopuszcza składania ofert wariantowych.</w:t>
      </w:r>
    </w:p>
    <w:p w14:paraId="5409DC4E" w14:textId="77777777" w:rsidR="004A19A9" w:rsidRPr="004A19A9" w:rsidRDefault="004A19A9" w:rsidP="0008042F">
      <w:pPr>
        <w:pStyle w:val="Akapitzlist"/>
        <w:numPr>
          <w:ilvl w:val="1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</w:rPr>
      </w:pPr>
      <w:r w:rsidRPr="004A19A9">
        <w:rPr>
          <w:rFonts w:ascii="Times New Roman" w:hAnsi="Times New Roman"/>
        </w:rPr>
        <w:t xml:space="preserve">Zamawiający może unieważnić postępowanie prowadzone na każdym jego etapie bez podania przyczyny. </w:t>
      </w:r>
    </w:p>
    <w:p w14:paraId="19556D30" w14:textId="77777777" w:rsidR="004A19A9" w:rsidRPr="004A19A9" w:rsidRDefault="004A19A9" w:rsidP="0008042F">
      <w:pPr>
        <w:pStyle w:val="Akapitzlist"/>
        <w:numPr>
          <w:ilvl w:val="1"/>
          <w:numId w:val="1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</w:rPr>
      </w:pPr>
      <w:r w:rsidRPr="004A19A9">
        <w:rPr>
          <w:rFonts w:ascii="Times New Roman" w:hAnsi="Times New Roman"/>
        </w:rPr>
        <w:t>Wykonawca może złożyć maksymalnie dwie oferty, odrębnie na każdą część.</w:t>
      </w:r>
    </w:p>
    <w:p w14:paraId="607E869E" w14:textId="16B5AE0E" w:rsidR="004A19A9" w:rsidRPr="00F4552C" w:rsidRDefault="004A19A9" w:rsidP="0008042F">
      <w:pPr>
        <w:pStyle w:val="Akapitzlist"/>
        <w:numPr>
          <w:ilvl w:val="0"/>
          <w:numId w:val="1"/>
        </w:numPr>
        <w:jc w:val="both"/>
      </w:pPr>
      <w:r>
        <w:t xml:space="preserve">Rozdział 5 </w:t>
      </w:r>
      <w:r w:rsidR="00F4552C">
        <w:t xml:space="preserve">pkt f </w:t>
      </w:r>
      <w:r>
        <w:t>Zapytania Ofertowego pt. „</w:t>
      </w:r>
      <w:r w:rsidRPr="005B1F6C">
        <w:rPr>
          <w:rFonts w:ascii="Times New Roman" w:hAnsi="Times New Roman"/>
          <w:b/>
          <w:color w:val="000000" w:themeColor="text1"/>
        </w:rPr>
        <w:t>Informacja o dokumentach, jakie mają dostarczyć Wykonawcy</w:t>
      </w:r>
      <w:r>
        <w:rPr>
          <w:rFonts w:ascii="Times New Roman" w:hAnsi="Times New Roman"/>
          <w:b/>
          <w:color w:val="000000" w:themeColor="text1"/>
        </w:rPr>
        <w:t>”</w:t>
      </w:r>
      <w:r w:rsidR="00F4552C">
        <w:rPr>
          <w:rFonts w:ascii="Times New Roman" w:hAnsi="Times New Roman"/>
          <w:b/>
          <w:color w:val="000000" w:themeColor="text1"/>
        </w:rPr>
        <w:t xml:space="preserve"> otrzymuje brzmienie:</w:t>
      </w:r>
    </w:p>
    <w:p w14:paraId="6C55E3EB" w14:textId="77777777" w:rsidR="00F4552C" w:rsidRDefault="00F4552C" w:rsidP="0008042F">
      <w:pPr>
        <w:pStyle w:val="Akapitzlist"/>
        <w:jc w:val="both"/>
        <w:rPr>
          <w:rFonts w:ascii="Times New Roman" w:hAnsi="Times New Roman"/>
          <w:b/>
          <w:color w:val="000000" w:themeColor="text1"/>
        </w:rPr>
      </w:pPr>
    </w:p>
    <w:p w14:paraId="06BD6FA4" w14:textId="352DBDEF" w:rsidR="00F4552C" w:rsidRDefault="00F4552C" w:rsidP="0008042F">
      <w:pPr>
        <w:tabs>
          <w:tab w:val="left" w:pos="284"/>
        </w:tabs>
        <w:spacing w:line="360" w:lineRule="auto"/>
        <w:ind w:left="28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„</w:t>
      </w:r>
      <w:r w:rsidRPr="00F4552C">
        <w:rPr>
          <w:rFonts w:ascii="Times New Roman" w:hAnsi="Times New Roman"/>
        </w:rPr>
        <w:t>Pliki zawierające formularz ofertowy oraz załączniki powinny być zapisane w</w:t>
      </w:r>
      <w:r>
        <w:rPr>
          <w:rFonts w:ascii="Times New Roman" w:hAnsi="Times New Roman"/>
        </w:rPr>
        <w:t xml:space="preserve"> </w:t>
      </w:r>
      <w:r w:rsidRPr="00F4552C">
        <w:rPr>
          <w:rFonts w:ascii="Times New Roman" w:hAnsi="Times New Roman"/>
        </w:rPr>
        <w:t>formacie umożliwiającym odczytanie ich treści, np. PDF i powinny mieć formę</w:t>
      </w:r>
      <w:r>
        <w:rPr>
          <w:rFonts w:ascii="Times New Roman" w:hAnsi="Times New Roman"/>
        </w:rPr>
        <w:t xml:space="preserve"> </w:t>
      </w:r>
      <w:r w:rsidRPr="00F4552C">
        <w:rPr>
          <w:rFonts w:ascii="Times New Roman" w:hAnsi="Times New Roman"/>
        </w:rPr>
        <w:t>zeskanowanego podpisanego czytelnie dokumentu lub formę elektroniczną</w:t>
      </w:r>
      <w:r>
        <w:rPr>
          <w:rFonts w:ascii="Times New Roman" w:hAnsi="Times New Roman"/>
        </w:rPr>
        <w:t xml:space="preserve"> </w:t>
      </w:r>
      <w:r w:rsidRPr="00F4552C">
        <w:rPr>
          <w:rFonts w:ascii="Times New Roman" w:hAnsi="Times New Roman"/>
        </w:rPr>
        <w:t>podpisaną kwalifikowanym podpisem elektronicznym lub postać elektroniczną</w:t>
      </w:r>
      <w:r>
        <w:rPr>
          <w:rFonts w:ascii="Times New Roman" w:hAnsi="Times New Roman"/>
        </w:rPr>
        <w:t xml:space="preserve"> </w:t>
      </w:r>
      <w:r w:rsidRPr="00F4552C">
        <w:rPr>
          <w:rFonts w:ascii="Times New Roman" w:hAnsi="Times New Roman"/>
        </w:rPr>
        <w:t>opatrzoną podpisem zaufanym lub elektronicznym podpisem osobistym.</w:t>
      </w:r>
      <w:r>
        <w:rPr>
          <w:rFonts w:ascii="Times New Roman" w:hAnsi="Times New Roman"/>
        </w:rPr>
        <w:t>”</w:t>
      </w:r>
    </w:p>
    <w:p w14:paraId="3ACAD1BA" w14:textId="003C2A6F" w:rsidR="00F4552C" w:rsidRPr="00F4552C" w:rsidRDefault="00F4552C" w:rsidP="0008042F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rozdziale 5 po pkt f Zapytania ofertowego pt. „</w:t>
      </w:r>
      <w:r w:rsidRPr="005B1F6C">
        <w:rPr>
          <w:rFonts w:ascii="Times New Roman" w:hAnsi="Times New Roman"/>
          <w:b/>
          <w:color w:val="000000" w:themeColor="text1"/>
        </w:rPr>
        <w:t>Informacja o dokumentach, jakie mają dostarczyć Wykonawcy</w:t>
      </w:r>
      <w:r>
        <w:rPr>
          <w:rFonts w:ascii="Times New Roman" w:hAnsi="Times New Roman"/>
          <w:b/>
          <w:color w:val="000000" w:themeColor="text1"/>
        </w:rPr>
        <w:t>”, dodaje się pkt g i h:</w:t>
      </w:r>
    </w:p>
    <w:p w14:paraId="06A9D3C4" w14:textId="275F5626" w:rsidR="00F4552C" w:rsidRPr="0008042F" w:rsidRDefault="0008042F" w:rsidP="0008042F">
      <w:p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F4552C" w:rsidRPr="0008042F">
        <w:rPr>
          <w:rFonts w:ascii="Times New Roman" w:hAnsi="Times New Roman"/>
        </w:rPr>
        <w:t xml:space="preserve">g) </w:t>
      </w:r>
      <w:r>
        <w:rPr>
          <w:rFonts w:ascii="Times New Roman" w:hAnsi="Times New Roman"/>
        </w:rPr>
        <w:t xml:space="preserve">  </w:t>
      </w:r>
      <w:r w:rsidR="00F4552C" w:rsidRPr="0008042F">
        <w:rPr>
          <w:rFonts w:ascii="Times New Roman" w:hAnsi="Times New Roman"/>
        </w:rPr>
        <w:t>Oferty złożone po wyznaczonym w ogłoszeniu terminie lub złożone poza Bazą</w:t>
      </w:r>
    </w:p>
    <w:p w14:paraId="3C2DC5AB" w14:textId="77777777" w:rsidR="00F4552C" w:rsidRPr="00F4552C" w:rsidRDefault="00F4552C" w:rsidP="0008042F">
      <w:pPr>
        <w:pStyle w:val="Akapitzlist"/>
        <w:tabs>
          <w:tab w:val="left" w:pos="284"/>
        </w:tabs>
        <w:spacing w:line="360" w:lineRule="auto"/>
        <w:ind w:left="643"/>
        <w:jc w:val="both"/>
        <w:rPr>
          <w:rFonts w:ascii="Times New Roman" w:hAnsi="Times New Roman"/>
        </w:rPr>
      </w:pPr>
      <w:r w:rsidRPr="00F4552C">
        <w:rPr>
          <w:rFonts w:ascii="Times New Roman" w:hAnsi="Times New Roman"/>
        </w:rPr>
        <w:t>Konkurencyjności nie będą rozpatrywane.</w:t>
      </w:r>
    </w:p>
    <w:p w14:paraId="32A4FB00" w14:textId="77F7E117" w:rsidR="00F4552C" w:rsidRPr="0008042F" w:rsidRDefault="00F4552C" w:rsidP="0008042F">
      <w:pPr>
        <w:pStyle w:val="Akapitzlist"/>
        <w:numPr>
          <w:ilvl w:val="0"/>
          <w:numId w:val="4"/>
        </w:numPr>
        <w:tabs>
          <w:tab w:val="left" w:pos="284"/>
        </w:tabs>
        <w:suppressAutoHyphens/>
        <w:spacing w:after="0" w:line="360" w:lineRule="auto"/>
        <w:jc w:val="both"/>
        <w:rPr>
          <w:rFonts w:ascii="Times New Roman" w:hAnsi="Times New Roman"/>
          <w:color w:val="00B050"/>
        </w:rPr>
      </w:pPr>
      <w:r w:rsidRPr="0008042F">
        <w:rPr>
          <w:rFonts w:ascii="Times New Roman" w:hAnsi="Times New Roman"/>
        </w:rPr>
        <w:t>Wykonawca może przed upływem terminu składania ofert, zmienić lub wycofać</w:t>
      </w:r>
      <w:r w:rsidR="0008042F" w:rsidRPr="0008042F">
        <w:rPr>
          <w:rFonts w:ascii="Times New Roman" w:hAnsi="Times New Roman"/>
        </w:rPr>
        <w:t xml:space="preserve"> </w:t>
      </w:r>
      <w:r w:rsidRPr="0008042F">
        <w:rPr>
          <w:rFonts w:ascii="Times New Roman" w:hAnsi="Times New Roman"/>
        </w:rPr>
        <w:t>ofertę</w:t>
      </w:r>
      <w:r w:rsidRPr="0008042F">
        <w:rPr>
          <w:rFonts w:ascii="Times New Roman" w:hAnsi="Times New Roman"/>
          <w:color w:val="00B050"/>
        </w:rPr>
        <w:t>.</w:t>
      </w:r>
    </w:p>
    <w:p w14:paraId="450C4355" w14:textId="2216682B" w:rsidR="00F4552C" w:rsidRPr="00F4552C" w:rsidRDefault="00F4552C" w:rsidP="0008042F">
      <w:pPr>
        <w:pStyle w:val="Akapitzlist"/>
        <w:tabs>
          <w:tab w:val="left" w:pos="284"/>
        </w:tabs>
        <w:spacing w:line="360" w:lineRule="auto"/>
        <w:ind w:left="643"/>
        <w:jc w:val="both"/>
        <w:rPr>
          <w:rFonts w:ascii="Times New Roman" w:hAnsi="Times New Roman"/>
        </w:rPr>
      </w:pPr>
      <w:r w:rsidRPr="00F4552C">
        <w:rPr>
          <w:rFonts w:ascii="Times New Roman" w:hAnsi="Times New Roman"/>
        </w:rPr>
        <w:lastRenderedPageBreak/>
        <w:t xml:space="preserve">W związku z powyższym Zamawiający </w:t>
      </w:r>
      <w:r w:rsidR="0008042F" w:rsidRPr="00F4552C">
        <w:rPr>
          <w:rFonts w:ascii="Times New Roman" w:hAnsi="Times New Roman"/>
        </w:rPr>
        <w:t>zmienia</w:t>
      </w:r>
      <w:r w:rsidRPr="00F4552C">
        <w:rPr>
          <w:rFonts w:ascii="Times New Roman" w:hAnsi="Times New Roman"/>
        </w:rPr>
        <w:t xml:space="preserve"> terminy poniższe terminy:</w:t>
      </w:r>
    </w:p>
    <w:p w14:paraId="1304B225" w14:textId="11D49C37" w:rsidR="00F4552C" w:rsidRPr="00F4552C" w:rsidRDefault="00F4552C" w:rsidP="0008042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F4552C">
        <w:rPr>
          <w:rFonts w:ascii="Times New Roman" w:hAnsi="Times New Roman"/>
        </w:rPr>
        <w:t xml:space="preserve">Termin składania ofert (Rozdział 7 ust.1) z 19 grudnia 2025 r. </w:t>
      </w:r>
      <w:r w:rsidR="008F520B">
        <w:rPr>
          <w:rFonts w:ascii="Times New Roman" w:hAnsi="Times New Roman"/>
        </w:rPr>
        <w:t xml:space="preserve">godz. 10:15 </w:t>
      </w:r>
      <w:r w:rsidRPr="00F4552C">
        <w:rPr>
          <w:rFonts w:ascii="Times New Roman" w:hAnsi="Times New Roman"/>
        </w:rPr>
        <w:t xml:space="preserve">na </w:t>
      </w:r>
      <w:r w:rsidRPr="0008042F">
        <w:rPr>
          <w:rFonts w:ascii="Times New Roman" w:hAnsi="Times New Roman"/>
          <w:b/>
          <w:bCs/>
        </w:rPr>
        <w:t>23 grudnia 2025 r. godz. 10:00.</w:t>
      </w:r>
    </w:p>
    <w:p w14:paraId="3038BA5E" w14:textId="77777777" w:rsidR="0008042F" w:rsidRDefault="0008042F" w:rsidP="0008042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71224D1C" w14:textId="50A6F603" w:rsidR="00F4552C" w:rsidRPr="00F4552C" w:rsidRDefault="00F4552C" w:rsidP="0008042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F4552C">
        <w:rPr>
          <w:rFonts w:ascii="Times New Roman" w:hAnsi="Times New Roman"/>
        </w:rPr>
        <w:t>Dokonaną zmianę treści zapytania ofertowego Zamawiający udostępnia na stronie internetowej prowadzonego postepowania: https://bazakonkurencyjnosci.funduszeeuropejskie.gov.pl/.</w:t>
      </w:r>
    </w:p>
    <w:p w14:paraId="3E90F214" w14:textId="7E3DEC70" w:rsidR="00F4552C" w:rsidRPr="00F4552C" w:rsidRDefault="00F4552C" w:rsidP="0008042F">
      <w:pPr>
        <w:pStyle w:val="Akapitzlist"/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76FCC48F" w14:textId="2C709A81" w:rsidR="00F4552C" w:rsidRDefault="00F4552C" w:rsidP="00F4552C">
      <w:pPr>
        <w:pStyle w:val="Akapitzlist"/>
      </w:pPr>
    </w:p>
    <w:sectPr w:rsidR="00F4552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7C8C3" w14:textId="77777777" w:rsidR="007E11C5" w:rsidRDefault="007E11C5" w:rsidP="00D4190A">
      <w:pPr>
        <w:spacing w:after="0" w:line="240" w:lineRule="auto"/>
      </w:pPr>
      <w:r>
        <w:separator/>
      </w:r>
    </w:p>
  </w:endnote>
  <w:endnote w:type="continuationSeparator" w:id="0">
    <w:p w14:paraId="61FEB409" w14:textId="77777777" w:rsidR="007E11C5" w:rsidRDefault="007E11C5" w:rsidP="00D4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79D7C" w14:textId="77777777" w:rsidR="004C584B" w:rsidRDefault="004C584B" w:rsidP="004C584B">
    <w:pPr>
      <w:pStyle w:val="Stopka"/>
      <w:jc w:val="center"/>
      <w:rPr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BB19961" wp14:editId="7755F77A">
              <wp:simplePos x="0" y="0"/>
              <wp:positionH relativeFrom="column">
                <wp:posOffset>-728345</wp:posOffset>
              </wp:positionH>
              <wp:positionV relativeFrom="paragraph">
                <wp:posOffset>135890</wp:posOffset>
              </wp:positionV>
              <wp:extent cx="7021830" cy="9525"/>
              <wp:effectExtent l="0" t="0" r="26670" b="28575"/>
              <wp:wrapNone/>
              <wp:docPr id="1366488937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21830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3C1F19B" id="Łącznik prosty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7.35pt,10.7pt" to="495.5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" strokecolor="black [3200]" strokeweight=".5pt">
              <v:stroke joinstyle="miter"/>
            </v:line>
          </w:pict>
        </mc:Fallback>
      </mc:AlternateContent>
    </w:r>
  </w:p>
  <w:p w14:paraId="47482CCF" w14:textId="0986E62F" w:rsidR="00D4190A" w:rsidRPr="00A8690E" w:rsidRDefault="004C584B" w:rsidP="004C584B">
    <w:pPr>
      <w:pStyle w:val="Stopka"/>
      <w:tabs>
        <w:tab w:val="clear" w:pos="4536"/>
        <w:tab w:val="clear" w:pos="9072"/>
        <w:tab w:val="left" w:pos="2445"/>
      </w:tabs>
      <w:jc w:val="center"/>
      <w:rPr>
        <w:sz w:val="24"/>
        <w:szCs w:val="24"/>
      </w:rPr>
    </w:pPr>
    <w:r w:rsidRPr="00A8690E">
      <w:rPr>
        <w:sz w:val="24"/>
        <w:szCs w:val="24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8CA25" w14:textId="77777777" w:rsidR="007E11C5" w:rsidRDefault="007E11C5" w:rsidP="00D4190A">
      <w:pPr>
        <w:spacing w:after="0" w:line="240" w:lineRule="auto"/>
      </w:pPr>
      <w:r>
        <w:separator/>
      </w:r>
    </w:p>
  </w:footnote>
  <w:footnote w:type="continuationSeparator" w:id="0">
    <w:p w14:paraId="10F4158F" w14:textId="77777777" w:rsidR="007E11C5" w:rsidRDefault="007E11C5" w:rsidP="00D41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D5287" w14:textId="7BA14431" w:rsidR="00D4190A" w:rsidRDefault="00A8690E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4BDDFA" wp14:editId="31E49004">
              <wp:simplePos x="0" y="0"/>
              <wp:positionH relativeFrom="column">
                <wp:posOffset>-752475</wp:posOffset>
              </wp:positionH>
              <wp:positionV relativeFrom="paragraph">
                <wp:posOffset>342265</wp:posOffset>
              </wp:positionV>
              <wp:extent cx="725760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57600" cy="0"/>
                      </a:xfrm>
                      <a:prstGeom prst="line">
                        <a:avLst/>
                      </a:prstGeom>
                      <a:ln w="31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7FB7C6" id="Łącznik prosty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9.25pt,26.95pt" to="512.2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" strokecolor="black [3213]" strokeweight=".25pt">
              <v:stroke joinstyle="miter"/>
            </v:line>
          </w:pict>
        </mc:Fallback>
      </mc:AlternateContent>
    </w:r>
    <w:r w:rsidR="004C584B">
      <w:rPr>
        <w:noProof/>
      </w:rPr>
      <w:drawing>
        <wp:anchor distT="0" distB="0" distL="114300" distR="114300" simplePos="0" relativeHeight="251661312" behindDoc="0" locked="0" layoutInCell="1" allowOverlap="1" wp14:anchorId="7EAEC712" wp14:editId="06188C71">
          <wp:simplePos x="0" y="0"/>
          <wp:positionH relativeFrom="margin">
            <wp:align>center</wp:align>
          </wp:positionH>
          <wp:positionV relativeFrom="topMargin">
            <wp:posOffset>31750</wp:posOffset>
          </wp:positionV>
          <wp:extent cx="7347600" cy="68760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7600" cy="6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06E09"/>
    <w:multiLevelType w:val="multilevel"/>
    <w:tmpl w:val="737AA206"/>
    <w:lvl w:ilvl="0">
      <w:start w:val="6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Wingdings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33D110A"/>
    <w:multiLevelType w:val="hybridMultilevel"/>
    <w:tmpl w:val="BD029E6A"/>
    <w:lvl w:ilvl="0" w:tplc="B8DED650">
      <w:start w:val="1"/>
      <w:numFmt w:val="lowerLetter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EA22A858">
      <w:start w:val="1"/>
      <w:numFmt w:val="decimal"/>
      <w:lvlText w:val="%2)"/>
      <w:lvlJc w:val="left"/>
      <w:pPr>
        <w:ind w:left="577" w:hanging="435"/>
      </w:pPr>
      <w:rPr>
        <w:rFonts w:hint="default"/>
        <w:b w:val="0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5C364477"/>
    <w:multiLevelType w:val="hybridMultilevel"/>
    <w:tmpl w:val="1F684D9A"/>
    <w:lvl w:ilvl="0" w:tplc="83E8D0EA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66F80C76"/>
    <w:multiLevelType w:val="hybridMultilevel"/>
    <w:tmpl w:val="A6A483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175D1"/>
    <w:multiLevelType w:val="hybridMultilevel"/>
    <w:tmpl w:val="F19A694C"/>
    <w:lvl w:ilvl="0" w:tplc="94A63A5A">
      <w:start w:val="8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539471066">
    <w:abstractNumId w:val="3"/>
  </w:num>
  <w:num w:numId="2" w16cid:durableId="32101272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435327">
    <w:abstractNumId w:val="1"/>
  </w:num>
  <w:num w:numId="4" w16cid:durableId="1681733543">
    <w:abstractNumId w:val="4"/>
  </w:num>
  <w:num w:numId="5" w16cid:durableId="1729180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95E"/>
    <w:rsid w:val="0008042F"/>
    <w:rsid w:val="003D7F38"/>
    <w:rsid w:val="004A19A9"/>
    <w:rsid w:val="004C584B"/>
    <w:rsid w:val="0051795E"/>
    <w:rsid w:val="007E11C5"/>
    <w:rsid w:val="008F520B"/>
    <w:rsid w:val="00A3010A"/>
    <w:rsid w:val="00A8690E"/>
    <w:rsid w:val="00D07E47"/>
    <w:rsid w:val="00D4190A"/>
    <w:rsid w:val="00F4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FD8AC"/>
  <w15:chartTrackingRefBased/>
  <w15:docId w15:val="{50FA9A02-8FE3-44FF-9E2F-194E3F32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1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90A"/>
  </w:style>
  <w:style w:type="paragraph" w:styleId="Stopka">
    <w:name w:val="footer"/>
    <w:basedOn w:val="Normalny"/>
    <w:link w:val="StopkaZnak"/>
    <w:uiPriority w:val="99"/>
    <w:unhideWhenUsed/>
    <w:rsid w:val="00D41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90A"/>
  </w:style>
  <w:style w:type="paragraph" w:styleId="Akapitzlist">
    <w:name w:val="List Paragraph"/>
    <w:basedOn w:val="Normalny"/>
    <w:link w:val="AkapitzlistZnak"/>
    <w:uiPriority w:val="34"/>
    <w:qFormat/>
    <w:rsid w:val="004A19A9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4A19A9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4A1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zakonkurencyjnosci.funduszeeuropejskie.gov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zakonkurencyjnosci.funduszeeuropejskie.gov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Aldona Chwarzyńska</dc:creator>
  <cp:keywords/>
  <dc:description/>
  <cp:lastModifiedBy>Aldona Chwarzyńska</cp:lastModifiedBy>
  <cp:revision>3</cp:revision>
  <cp:lastPrinted>2025-12-15T09:28:00Z</cp:lastPrinted>
  <dcterms:created xsi:type="dcterms:W3CDTF">2025-12-15T08:40:00Z</dcterms:created>
  <dcterms:modified xsi:type="dcterms:W3CDTF">2025-12-15T09:29:00Z</dcterms:modified>
</cp:coreProperties>
</file>